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D8A0" w14:textId="77777777" w:rsidR="00557B06" w:rsidRDefault="00A24F02">
      <w:pPr>
        <w:spacing w:before="15" w:line="260" w:lineRule="exact"/>
        <w:rPr>
          <w:sz w:val="26"/>
          <w:szCs w:val="26"/>
        </w:rPr>
      </w:pPr>
      <w:r w:rsidRPr="00A24F02">
        <w:rPr>
          <w:noProof/>
        </w:rPr>
        <w:drawing>
          <wp:anchor distT="0" distB="0" distL="114300" distR="114300" simplePos="0" relativeHeight="251659776" behindDoc="0" locked="0" layoutInCell="1" allowOverlap="1" wp14:anchorId="40EDE30B" wp14:editId="012BF318">
            <wp:simplePos x="0" y="0"/>
            <wp:positionH relativeFrom="margin">
              <wp:align>left</wp:align>
            </wp:positionH>
            <wp:positionV relativeFrom="paragraph">
              <wp:posOffset>-406400</wp:posOffset>
            </wp:positionV>
            <wp:extent cx="150495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04950" cy="1295400"/>
                    </a:xfrm>
                    <a:prstGeom prst="rect">
                      <a:avLst/>
                    </a:prstGeom>
                  </pic:spPr>
                </pic:pic>
              </a:graphicData>
            </a:graphic>
          </wp:anchor>
        </w:drawing>
      </w:r>
      <w:r w:rsidR="005F7F8C" w:rsidRPr="00A24F02">
        <w:rPr>
          <w:noProof/>
          <w:color w:val="0070C0"/>
        </w:rPr>
        <mc:AlternateContent>
          <mc:Choice Requires="wpg">
            <w:drawing>
              <wp:anchor distT="0" distB="0" distL="114300" distR="114300" simplePos="0" relativeHeight="251656704" behindDoc="1" locked="0" layoutInCell="1" allowOverlap="1" wp14:anchorId="0E1987E2" wp14:editId="047EAA5F">
                <wp:simplePos x="0" y="0"/>
                <wp:positionH relativeFrom="page">
                  <wp:posOffset>490855</wp:posOffset>
                </wp:positionH>
                <wp:positionV relativeFrom="page">
                  <wp:posOffset>1819275</wp:posOffset>
                </wp:positionV>
                <wp:extent cx="6845935" cy="1270"/>
                <wp:effectExtent l="0" t="19050" r="12065" b="1778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935" cy="1270"/>
                          <a:chOff x="773" y="2865"/>
                          <a:chExt cx="10781" cy="2"/>
                        </a:xfrm>
                      </wpg:grpSpPr>
                      <wps:wsp>
                        <wps:cNvPr id="7" name="Freeform 9"/>
                        <wps:cNvSpPr>
                          <a:spLocks/>
                        </wps:cNvSpPr>
                        <wps:spPr bwMode="auto">
                          <a:xfrm>
                            <a:off x="773" y="2865"/>
                            <a:ext cx="10781" cy="2"/>
                          </a:xfrm>
                          <a:custGeom>
                            <a:avLst/>
                            <a:gdLst>
                              <a:gd name="T0" fmla="+- 0 773 773"/>
                              <a:gd name="T1" fmla="*/ T0 w 10781"/>
                              <a:gd name="T2" fmla="+- 0 11554 773"/>
                              <a:gd name="T3" fmla="*/ T2 w 10781"/>
                            </a:gdLst>
                            <a:ahLst/>
                            <a:cxnLst>
                              <a:cxn ang="0">
                                <a:pos x="T1" y="0"/>
                              </a:cxn>
                              <a:cxn ang="0">
                                <a:pos x="T3" y="0"/>
                              </a:cxn>
                            </a:cxnLst>
                            <a:rect l="0" t="0" r="r" b="b"/>
                            <a:pathLst>
                              <a:path w="10781">
                                <a:moveTo>
                                  <a:pt x="0" y="0"/>
                                </a:moveTo>
                                <a:lnTo>
                                  <a:pt x="10781" y="0"/>
                                </a:lnTo>
                              </a:path>
                            </a:pathLst>
                          </a:custGeom>
                          <a:noFill/>
                          <a:ln w="39624">
                            <a:solidFill>
                              <a:schemeClr val="tx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BB3F9" id="Group 8" o:spid="_x0000_s1026" style="position:absolute;margin-left:38.65pt;margin-top:143.25pt;width:539.05pt;height:.1pt;z-index:-251659776;mso-position-horizontal-relative:page;mso-position-vertical-relative:page" coordorigin="773,2865" coordsize="10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">
                <v:shape id="Freeform 9" o:spid="_x0000_s1027" style="position:absolute;left:773;top:2865;width:10781;height:2;visibility:visible;mso-wrap-style:square;v-text-anchor:top" coordsize="10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" path="m,l10781,e" filled="f" strokecolor="#17365d [2415]" strokeweight="3.12pt">
                  <v:path arrowok="t" o:connecttype="custom" o:connectlocs="0,0;10781,0" o:connectangles="0,0"/>
                </v:shape>
                <w10:wrap anchorx="page" anchory="page"/>
              </v:group>
            </w:pict>
          </mc:Fallback>
        </mc:AlternateContent>
      </w:r>
      <w:r w:rsidR="005F7F8C">
        <w:rPr>
          <w:noProof/>
        </w:rPr>
        <mc:AlternateContent>
          <mc:Choice Requires="wpg">
            <w:drawing>
              <wp:anchor distT="0" distB="0" distL="114300" distR="114300" simplePos="0" relativeHeight="251658752" behindDoc="1" locked="0" layoutInCell="1" allowOverlap="1" wp14:anchorId="0A5A9F26" wp14:editId="5198191B">
                <wp:simplePos x="0" y="0"/>
                <wp:positionH relativeFrom="page">
                  <wp:posOffset>3121025</wp:posOffset>
                </wp:positionH>
                <wp:positionV relativeFrom="page">
                  <wp:posOffset>10097770</wp:posOffset>
                </wp:positionV>
                <wp:extent cx="4651375" cy="1270"/>
                <wp:effectExtent l="6350" t="10795" r="9525" b="698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1270"/>
                          <a:chOff x="4915" y="15902"/>
                          <a:chExt cx="7325" cy="2"/>
                        </a:xfrm>
                      </wpg:grpSpPr>
                      <wps:wsp>
                        <wps:cNvPr id="5" name="Freeform 7"/>
                        <wps:cNvSpPr>
                          <a:spLocks/>
                        </wps:cNvSpPr>
                        <wps:spPr bwMode="auto">
                          <a:xfrm>
                            <a:off x="4915" y="15902"/>
                            <a:ext cx="7325" cy="2"/>
                          </a:xfrm>
                          <a:custGeom>
                            <a:avLst/>
                            <a:gdLst>
                              <a:gd name="T0" fmla="+- 0 4915 4915"/>
                              <a:gd name="T1" fmla="*/ T0 w 7325"/>
                              <a:gd name="T2" fmla="+- 0 12240 4915"/>
                              <a:gd name="T3" fmla="*/ T2 w 7325"/>
                            </a:gdLst>
                            <a:ahLst/>
                            <a:cxnLst>
                              <a:cxn ang="0">
                                <a:pos x="T1" y="0"/>
                              </a:cxn>
                              <a:cxn ang="0">
                                <a:pos x="T3" y="0"/>
                              </a:cxn>
                            </a:cxnLst>
                            <a:rect l="0" t="0" r="r" b="b"/>
                            <a:pathLst>
                              <a:path w="7325">
                                <a:moveTo>
                                  <a:pt x="0" y="0"/>
                                </a:moveTo>
                                <a:lnTo>
                                  <a:pt x="7325" y="0"/>
                                </a:lnTo>
                              </a:path>
                            </a:pathLst>
                          </a:custGeom>
                          <a:noFill/>
                          <a:ln w="9144">
                            <a:solidFill>
                              <a:srgbClr val="8080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8DC43" id="Group 6" o:spid="_x0000_s1026" style="position:absolute;margin-left:245.75pt;margin-top:795.1pt;width:366.25pt;height:.1pt;z-index:-251657728;mso-position-horizontal-relative:page;mso-position-vertical-relative:page" coordorigin="4915,15902" coordsize="7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">
                <v:shape id="Freeform 7" o:spid="_x0000_s1027" style="position:absolute;left:4915;top:15902;width:7325;height:2;visibility:visible;mso-wrap-style:square;v-text-anchor:top" coordsize="7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QqMIA&#10;AADaAAAADwAAAGRycy9kb3ducmV2LnhtbESPUWvCQBCE3wv9D8cKvhS9KFhN6imlIAiC0Bjwdclt&#10;k2BuL+S2Gv+9JxT6OMzMN8x6O7hWXakPjWcDs2kCirj0tuHKQHHaTVaggiBbbD2TgTsF2G5eX9aY&#10;WX/jb7rmUqkI4ZChgVqky7QOZU0Ow9R3xNH78b1DibKvtO3xFuGu1fMkedcOG44LNXb0VVN5yX+d&#10;AV2kuRzPb6vkHOysOKbLvaQHY8aj4fMDlNAg/+G/9t4aWMDzSrwBe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BCowgAAANoAAAAPAAAAAAAAAAAAAAAAAJgCAABkcnMvZG93&#10;bnJldi54bWxQSwUGAAAAAAQABAD1AAAAhwMAAAAA&#10;" path="m,l7325,e" filled="f" strokecolor="#808087" strokeweight=".72pt">
                  <v:path arrowok="t" o:connecttype="custom" o:connectlocs="0,0;7325,0" o:connectangles="0,0"/>
                </v:shape>
                <w10:wrap anchorx="page" anchory="page"/>
              </v:group>
            </w:pict>
          </mc:Fallback>
        </mc:AlternateContent>
      </w:r>
    </w:p>
    <w:p w14:paraId="7FE35C98" w14:textId="77777777" w:rsidR="00557B06" w:rsidRPr="00A24F02" w:rsidRDefault="00A24F02" w:rsidP="00852A11">
      <w:pPr>
        <w:spacing w:line="931" w:lineRule="exact"/>
        <w:ind w:left="550"/>
        <w:jc w:val="center"/>
        <w:rPr>
          <w:rFonts w:ascii="Times New Roman" w:eastAsia="Times New Roman" w:hAnsi="Times New Roman" w:cs="Times New Roman"/>
          <w:color w:val="17365D" w:themeColor="text2" w:themeShade="BF"/>
          <w:sz w:val="84"/>
          <w:szCs w:val="84"/>
        </w:rPr>
      </w:pPr>
      <w:r w:rsidRPr="00A24F02">
        <w:rPr>
          <w:rFonts w:ascii="Times New Roman"/>
          <w:b/>
          <w:color w:val="17365D" w:themeColor="text2" w:themeShade="BF"/>
          <w:w w:val="55"/>
          <w:sz w:val="84"/>
        </w:rPr>
        <w:t>Milby High</w:t>
      </w:r>
      <w:r w:rsidR="004F76B9" w:rsidRPr="00A24F02">
        <w:rPr>
          <w:rFonts w:ascii="Times New Roman"/>
          <w:b/>
          <w:color w:val="17365D" w:themeColor="text2" w:themeShade="BF"/>
          <w:w w:val="55"/>
          <w:sz w:val="84"/>
        </w:rPr>
        <w:t xml:space="preserve"> </w:t>
      </w:r>
      <w:r w:rsidR="00666366" w:rsidRPr="00A24F02">
        <w:rPr>
          <w:rFonts w:ascii="Times New Roman"/>
          <w:b/>
          <w:color w:val="17365D" w:themeColor="text2" w:themeShade="BF"/>
          <w:w w:val="55"/>
          <w:sz w:val="84"/>
        </w:rPr>
        <w:t>S</w:t>
      </w:r>
      <w:r w:rsidRPr="00A24F02">
        <w:rPr>
          <w:rFonts w:ascii="Times New Roman"/>
          <w:b/>
          <w:color w:val="17365D" w:themeColor="text2" w:themeShade="BF"/>
          <w:spacing w:val="-55"/>
          <w:w w:val="55"/>
          <w:sz w:val="84"/>
        </w:rPr>
        <w:t>chool</w:t>
      </w:r>
    </w:p>
    <w:p w14:paraId="506437B1" w14:textId="7A1A6DB7" w:rsidR="00557B06" w:rsidRPr="00A24F02" w:rsidRDefault="004F76B9">
      <w:pPr>
        <w:pStyle w:val="Heading1"/>
        <w:spacing w:line="219" w:lineRule="exact"/>
        <w:jc w:val="center"/>
      </w:pPr>
      <w:r w:rsidRPr="00A24F02">
        <w:rPr>
          <w:w w:val="110"/>
        </w:rPr>
        <w:t xml:space="preserve">Ruth I. </w:t>
      </w:r>
      <w:r w:rsidR="00BF22B9">
        <w:rPr>
          <w:w w:val="110"/>
        </w:rPr>
        <w:t>Pe</w:t>
      </w:r>
      <w:r w:rsidR="0038054E" w:rsidRPr="0038054E">
        <w:rPr>
          <w:rFonts w:ascii="Roboto" w:hAnsi="Roboto"/>
          <w:color w:val="040C28"/>
          <w:sz w:val="22"/>
          <w:szCs w:val="22"/>
        </w:rPr>
        <w:t>ñ</w:t>
      </w:r>
      <w:r w:rsidR="00BF22B9">
        <w:rPr>
          <w:w w:val="110"/>
        </w:rPr>
        <w:t>a</w:t>
      </w:r>
      <w:r w:rsidR="00666366" w:rsidRPr="00A24F02">
        <w:rPr>
          <w:w w:val="110"/>
        </w:rPr>
        <w:t>,</w:t>
      </w:r>
      <w:r w:rsidR="00666366" w:rsidRPr="00A24F02">
        <w:rPr>
          <w:spacing w:val="-23"/>
          <w:w w:val="110"/>
        </w:rPr>
        <w:t xml:space="preserve"> </w:t>
      </w:r>
      <w:r w:rsidR="00666366" w:rsidRPr="00A24F02">
        <w:rPr>
          <w:w w:val="110"/>
        </w:rPr>
        <w:t>Principal</w:t>
      </w:r>
    </w:p>
    <w:p w14:paraId="2FB96089" w14:textId="77777777" w:rsidR="00557B06" w:rsidRPr="00A24F02" w:rsidRDefault="00A24F02">
      <w:pPr>
        <w:tabs>
          <w:tab w:val="left" w:pos="2657"/>
          <w:tab w:val="left" w:pos="4803"/>
          <w:tab w:val="left" w:pos="7083"/>
        </w:tabs>
        <w:spacing w:before="133"/>
        <w:ind w:left="704"/>
        <w:jc w:val="center"/>
        <w:rPr>
          <w:rFonts w:ascii="Times New Roman" w:eastAsia="Times New Roman" w:hAnsi="Times New Roman" w:cs="Times New Roman"/>
          <w:sz w:val="20"/>
          <w:szCs w:val="20"/>
        </w:rPr>
      </w:pPr>
      <w:r w:rsidRPr="00A24F02">
        <w:rPr>
          <w:rFonts w:ascii="Times New Roman" w:hAnsi="Times New Roman" w:cs="Times New Roman"/>
          <w:w w:val="105"/>
          <w:sz w:val="20"/>
          <w:szCs w:val="20"/>
        </w:rPr>
        <w:t>1601 Broadway St.</w:t>
      </w:r>
      <w:r w:rsidR="00666366" w:rsidRPr="00A24F02">
        <w:rPr>
          <w:rFonts w:ascii="Times New Roman" w:hAnsi="Times New Roman" w:cs="Times New Roman"/>
          <w:w w:val="105"/>
          <w:sz w:val="20"/>
          <w:szCs w:val="20"/>
        </w:rPr>
        <w:tab/>
        <w:t>Houston,</w:t>
      </w:r>
      <w:r w:rsidR="00666366" w:rsidRPr="00A24F02">
        <w:rPr>
          <w:rFonts w:ascii="Times New Roman" w:hAnsi="Times New Roman" w:cs="Times New Roman"/>
          <w:spacing w:val="4"/>
          <w:w w:val="105"/>
          <w:sz w:val="20"/>
          <w:szCs w:val="20"/>
        </w:rPr>
        <w:t xml:space="preserve"> </w:t>
      </w:r>
      <w:r w:rsidR="00666366" w:rsidRPr="00A24F02">
        <w:rPr>
          <w:rFonts w:ascii="Times New Roman" w:hAnsi="Times New Roman" w:cs="Times New Roman"/>
          <w:w w:val="105"/>
          <w:sz w:val="20"/>
          <w:szCs w:val="20"/>
        </w:rPr>
        <w:t>TX</w:t>
      </w:r>
      <w:r w:rsidR="00666366" w:rsidRPr="00A24F02">
        <w:rPr>
          <w:rFonts w:ascii="Times New Roman" w:hAnsi="Times New Roman" w:cs="Times New Roman"/>
          <w:spacing w:val="4"/>
          <w:w w:val="105"/>
          <w:sz w:val="20"/>
          <w:szCs w:val="20"/>
        </w:rPr>
        <w:t xml:space="preserve"> </w:t>
      </w:r>
      <w:r w:rsidRPr="00A24F02">
        <w:rPr>
          <w:rFonts w:ascii="Times New Roman" w:hAnsi="Times New Roman" w:cs="Times New Roman"/>
          <w:w w:val="105"/>
          <w:sz w:val="20"/>
          <w:szCs w:val="20"/>
        </w:rPr>
        <w:t>77012</w:t>
      </w:r>
      <w:r w:rsidR="00666366" w:rsidRPr="00A24F02">
        <w:rPr>
          <w:rFonts w:ascii="Times New Roman" w:hAnsi="Times New Roman" w:cs="Times New Roman"/>
          <w:w w:val="105"/>
          <w:sz w:val="20"/>
          <w:szCs w:val="20"/>
        </w:rPr>
        <w:tab/>
        <w:t>(713)</w:t>
      </w:r>
      <w:r w:rsidR="00666366" w:rsidRPr="00A24F02">
        <w:rPr>
          <w:rFonts w:ascii="Times New Roman" w:hAnsi="Times New Roman" w:cs="Times New Roman"/>
          <w:spacing w:val="-6"/>
          <w:w w:val="105"/>
          <w:sz w:val="20"/>
          <w:szCs w:val="20"/>
        </w:rPr>
        <w:t xml:space="preserve"> </w:t>
      </w:r>
      <w:r w:rsidRPr="00A24F02">
        <w:rPr>
          <w:rFonts w:ascii="Times New Roman" w:hAnsi="Times New Roman" w:cs="Times New Roman"/>
          <w:spacing w:val="-2"/>
          <w:w w:val="105"/>
          <w:sz w:val="20"/>
          <w:szCs w:val="20"/>
        </w:rPr>
        <w:t>928-7401</w:t>
      </w:r>
      <w:r w:rsidR="00666366" w:rsidRPr="00A24F02">
        <w:rPr>
          <w:rFonts w:ascii="Times New Roman" w:hAnsi="Times New Roman" w:cs="Times New Roman"/>
          <w:spacing w:val="-11"/>
          <w:w w:val="105"/>
          <w:sz w:val="20"/>
          <w:szCs w:val="20"/>
        </w:rPr>
        <w:t xml:space="preserve"> </w:t>
      </w:r>
      <w:r w:rsidR="00666366" w:rsidRPr="00A24F02">
        <w:rPr>
          <w:rFonts w:ascii="Times New Roman" w:hAnsi="Times New Roman" w:cs="Times New Roman"/>
          <w:w w:val="105"/>
          <w:sz w:val="20"/>
          <w:szCs w:val="20"/>
        </w:rPr>
        <w:t>Phone</w:t>
      </w:r>
      <w:r w:rsidR="00666366" w:rsidRPr="00A24F02">
        <w:rPr>
          <w:rFonts w:ascii="Times New Roman" w:hAnsi="Times New Roman" w:cs="Times New Roman"/>
          <w:w w:val="105"/>
          <w:sz w:val="20"/>
          <w:szCs w:val="20"/>
        </w:rPr>
        <w:tab/>
      </w:r>
      <w:r w:rsidR="00666366" w:rsidRPr="00A24F02">
        <w:rPr>
          <w:rFonts w:ascii="Times New Roman" w:hAnsi="Times New Roman" w:cs="Times New Roman"/>
          <w:spacing w:val="-4"/>
          <w:w w:val="105"/>
          <w:sz w:val="20"/>
          <w:szCs w:val="20"/>
        </w:rPr>
        <w:t>(713</w:t>
      </w:r>
      <w:r w:rsidR="00666366" w:rsidRPr="00A24F02">
        <w:rPr>
          <w:rFonts w:ascii="Times New Roman" w:hAnsi="Times New Roman" w:cs="Times New Roman"/>
          <w:spacing w:val="-3"/>
          <w:w w:val="105"/>
          <w:sz w:val="20"/>
          <w:szCs w:val="20"/>
        </w:rPr>
        <w:t>)</w:t>
      </w:r>
      <w:r w:rsidR="00666366" w:rsidRPr="00A24F02">
        <w:rPr>
          <w:rFonts w:ascii="Times New Roman" w:hAnsi="Times New Roman" w:cs="Times New Roman"/>
          <w:spacing w:val="-24"/>
          <w:w w:val="105"/>
          <w:sz w:val="20"/>
          <w:szCs w:val="20"/>
        </w:rPr>
        <w:t xml:space="preserve"> </w:t>
      </w:r>
      <w:r w:rsidRPr="00A24F02">
        <w:rPr>
          <w:rFonts w:ascii="Times New Roman" w:hAnsi="Times New Roman" w:cs="Times New Roman"/>
          <w:w w:val="105"/>
          <w:sz w:val="20"/>
          <w:szCs w:val="20"/>
        </w:rPr>
        <w:t>928-7474</w:t>
      </w:r>
      <w:r w:rsidR="004F76B9" w:rsidRPr="00A24F02">
        <w:rPr>
          <w:rFonts w:ascii="Times New Roman" w:hAnsi="Times New Roman" w:cs="Times New Roman"/>
          <w:w w:val="105"/>
          <w:sz w:val="20"/>
          <w:szCs w:val="20"/>
        </w:rPr>
        <w:t xml:space="preserve"> </w:t>
      </w:r>
      <w:r w:rsidR="00666366" w:rsidRPr="00A24F02">
        <w:rPr>
          <w:rFonts w:ascii="Times New Roman" w:hAnsi="Times New Roman" w:cs="Times New Roman"/>
          <w:w w:val="105"/>
          <w:sz w:val="20"/>
          <w:szCs w:val="20"/>
        </w:rPr>
        <w:t>Fax</w:t>
      </w:r>
    </w:p>
    <w:p w14:paraId="75B93C70" w14:textId="77777777" w:rsidR="00557B06" w:rsidRDefault="00557B06">
      <w:pPr>
        <w:spacing w:before="7" w:line="170" w:lineRule="exact"/>
        <w:rPr>
          <w:sz w:val="17"/>
          <w:szCs w:val="17"/>
        </w:rPr>
      </w:pPr>
    </w:p>
    <w:p w14:paraId="711BB643" w14:textId="77777777" w:rsidR="0038054E" w:rsidRDefault="0038054E" w:rsidP="0038054E">
      <w:pPr>
        <w:rPr>
          <w:sz w:val="20"/>
          <w:szCs w:val="20"/>
        </w:rPr>
      </w:pPr>
    </w:p>
    <w:p w14:paraId="5D5B8AEF" w14:textId="0EE208C3" w:rsidR="00BF22B9" w:rsidRPr="005D72E2" w:rsidRDefault="00BF22B9" w:rsidP="0038054E">
      <w:pPr>
        <w:ind w:left="8640"/>
      </w:pPr>
      <w:r w:rsidRPr="005D72E2">
        <w:fldChar w:fldCharType="begin"/>
      </w:r>
      <w:r w:rsidRPr="005D72E2">
        <w:instrText xml:space="preserve"> DATE  \@ "MMMM d, yyyy" </w:instrText>
      </w:r>
      <w:r w:rsidRPr="005D72E2">
        <w:fldChar w:fldCharType="separate"/>
      </w:r>
      <w:r w:rsidR="00B057DB">
        <w:rPr>
          <w:noProof/>
        </w:rPr>
        <w:t>February 4, 2024</w:t>
      </w:r>
      <w:r w:rsidRPr="005D72E2">
        <w:fldChar w:fldCharType="end"/>
      </w:r>
    </w:p>
    <w:p w14:paraId="1AB9D24E" w14:textId="77777777" w:rsidR="0038054E" w:rsidRPr="00B057DB" w:rsidRDefault="0038054E" w:rsidP="0038054E">
      <w:pPr>
        <w:pStyle w:val="NormalWeb"/>
        <w:rPr>
          <w:color w:val="000000"/>
          <w:sz w:val="23"/>
          <w:szCs w:val="23"/>
        </w:rPr>
      </w:pPr>
      <w:r w:rsidRPr="00B057DB">
        <w:rPr>
          <w:color w:val="000000"/>
          <w:sz w:val="23"/>
          <w:szCs w:val="23"/>
        </w:rPr>
        <w:t xml:space="preserve">Dear </w:t>
      </w:r>
      <w:proofErr w:type="gramStart"/>
      <w:r w:rsidRPr="00B057DB">
        <w:rPr>
          <w:color w:val="000000"/>
          <w:sz w:val="23"/>
          <w:szCs w:val="23"/>
        </w:rPr>
        <w:t>Milby</w:t>
      </w:r>
      <w:proofErr w:type="gramEnd"/>
      <w:r w:rsidRPr="00B057DB">
        <w:rPr>
          <w:color w:val="000000"/>
          <w:sz w:val="23"/>
          <w:szCs w:val="23"/>
        </w:rPr>
        <w:t xml:space="preserve"> High School Parents and Guardians,</w:t>
      </w:r>
    </w:p>
    <w:p w14:paraId="65C5B71A" w14:textId="77777777" w:rsidR="0038054E" w:rsidRPr="00B057DB" w:rsidRDefault="0038054E" w:rsidP="0038054E">
      <w:pPr>
        <w:pStyle w:val="NormalWeb"/>
        <w:rPr>
          <w:color w:val="000000"/>
          <w:sz w:val="23"/>
          <w:szCs w:val="23"/>
        </w:rPr>
      </w:pPr>
      <w:r w:rsidRPr="00B057DB">
        <w:rPr>
          <w:color w:val="000000"/>
          <w:sz w:val="23"/>
          <w:szCs w:val="23"/>
        </w:rPr>
        <w:t>We hope this letter finds you well. As we continue to foster a safe and focused learning environment, we want to remind you of our district cell phone policy. Your cooperation is essential in ensuring a productive educational experience for all students.</w:t>
      </w:r>
    </w:p>
    <w:p w14:paraId="6D0E4632" w14:textId="77777777" w:rsidR="0038054E" w:rsidRPr="00B057DB" w:rsidRDefault="0038054E" w:rsidP="0038054E">
      <w:pPr>
        <w:pStyle w:val="NormalWeb"/>
        <w:rPr>
          <w:color w:val="000000"/>
          <w:sz w:val="23"/>
          <w:szCs w:val="23"/>
        </w:rPr>
      </w:pPr>
      <w:r w:rsidRPr="00B057DB">
        <w:rPr>
          <w:color w:val="000000"/>
          <w:sz w:val="23"/>
          <w:szCs w:val="23"/>
        </w:rPr>
        <w:t>Cell Phone Policy Overview:</w:t>
      </w:r>
    </w:p>
    <w:p w14:paraId="57A7DFA1" w14:textId="77777777" w:rsidR="0038054E" w:rsidRPr="00B057DB" w:rsidRDefault="0038054E" w:rsidP="0038054E">
      <w:pPr>
        <w:pStyle w:val="NormalWeb"/>
        <w:rPr>
          <w:color w:val="000000"/>
          <w:sz w:val="23"/>
          <w:szCs w:val="23"/>
        </w:rPr>
      </w:pPr>
      <w:r w:rsidRPr="00B057DB">
        <w:rPr>
          <w:color w:val="000000"/>
          <w:sz w:val="23"/>
          <w:szCs w:val="23"/>
        </w:rPr>
        <w:t>1. Phone Collection: At the beginning of each class period, students are required to turn in their cell phones to their respective teachers. This practice helps minimize distractions and promotes active engagement during instructional time.</w:t>
      </w:r>
    </w:p>
    <w:p w14:paraId="5E3AF9E1" w14:textId="77777777" w:rsidR="0038054E" w:rsidRPr="00B057DB" w:rsidRDefault="0038054E" w:rsidP="0038054E">
      <w:pPr>
        <w:pStyle w:val="NormalWeb"/>
        <w:rPr>
          <w:color w:val="000000"/>
          <w:sz w:val="23"/>
          <w:szCs w:val="23"/>
        </w:rPr>
      </w:pPr>
      <w:r w:rsidRPr="00B057DB">
        <w:rPr>
          <w:color w:val="000000"/>
          <w:sz w:val="23"/>
          <w:szCs w:val="23"/>
        </w:rPr>
        <w:t xml:space="preserve">2. Usage Restrictions: During class and passing periods, students may not use cell phones or </w:t>
      </w:r>
      <w:proofErr w:type="spellStart"/>
      <w:r w:rsidRPr="00B057DB">
        <w:rPr>
          <w:color w:val="000000"/>
          <w:sz w:val="23"/>
          <w:szCs w:val="23"/>
        </w:rPr>
        <w:t>AirPods</w:t>
      </w:r>
      <w:proofErr w:type="spellEnd"/>
      <w:r w:rsidRPr="00B057DB">
        <w:rPr>
          <w:color w:val="000000"/>
          <w:sz w:val="23"/>
          <w:szCs w:val="23"/>
        </w:rPr>
        <w:t>. We encourage them to focus on their studies and interact with their peers face-to-face.</w:t>
      </w:r>
    </w:p>
    <w:p w14:paraId="17911724" w14:textId="77777777" w:rsidR="0038054E" w:rsidRPr="00B057DB" w:rsidRDefault="0038054E" w:rsidP="0038054E">
      <w:pPr>
        <w:pStyle w:val="NormalWeb"/>
        <w:rPr>
          <w:color w:val="000000"/>
          <w:sz w:val="23"/>
          <w:szCs w:val="23"/>
        </w:rPr>
      </w:pPr>
      <w:r w:rsidRPr="00B057DB">
        <w:rPr>
          <w:color w:val="000000"/>
          <w:sz w:val="23"/>
          <w:szCs w:val="23"/>
        </w:rPr>
        <w:t>3. Lunchtime Exception: Students are allowed to use their phones only during lunchtime. This provides a designated break for personal communication and relaxation.</w:t>
      </w:r>
    </w:p>
    <w:p w14:paraId="343170DC" w14:textId="77777777" w:rsidR="0038054E" w:rsidRPr="00B057DB" w:rsidRDefault="0038054E" w:rsidP="0038054E">
      <w:pPr>
        <w:pStyle w:val="NormalWeb"/>
        <w:rPr>
          <w:color w:val="000000"/>
          <w:sz w:val="23"/>
          <w:szCs w:val="23"/>
        </w:rPr>
      </w:pPr>
      <w:r w:rsidRPr="00B057DB">
        <w:rPr>
          <w:color w:val="000000"/>
          <w:sz w:val="23"/>
          <w:szCs w:val="23"/>
        </w:rPr>
        <w:t>4. Consequences: Failure to adhere to the cell phone policy will result in the following:</w:t>
      </w:r>
    </w:p>
    <w:p w14:paraId="67C364E9" w14:textId="64FBD648" w:rsidR="0038054E" w:rsidRPr="00B057DB" w:rsidRDefault="0038054E" w:rsidP="0038054E">
      <w:pPr>
        <w:pStyle w:val="NormalWeb"/>
        <w:rPr>
          <w:color w:val="000000"/>
          <w:sz w:val="23"/>
          <w:szCs w:val="23"/>
        </w:rPr>
      </w:pPr>
      <w:r w:rsidRPr="00B057DB">
        <w:rPr>
          <w:color w:val="000000"/>
          <w:sz w:val="23"/>
          <w:szCs w:val="23"/>
        </w:rPr>
        <w:t xml:space="preserve">o </w:t>
      </w:r>
      <w:proofErr w:type="gramStart"/>
      <w:r w:rsidRPr="00B057DB">
        <w:rPr>
          <w:color w:val="000000"/>
          <w:sz w:val="23"/>
          <w:szCs w:val="23"/>
        </w:rPr>
        <w:t>The</w:t>
      </w:r>
      <w:proofErr w:type="gramEnd"/>
      <w:r w:rsidRPr="00B057DB">
        <w:rPr>
          <w:color w:val="000000"/>
          <w:sz w:val="23"/>
          <w:szCs w:val="23"/>
        </w:rPr>
        <w:t xml:space="preserve"> student’s cell phone will be collected by the teacher.</w:t>
      </w:r>
    </w:p>
    <w:p w14:paraId="4E03394D" w14:textId="77777777" w:rsidR="0038054E" w:rsidRPr="00B057DB" w:rsidRDefault="0038054E" w:rsidP="0038054E">
      <w:pPr>
        <w:pStyle w:val="NormalWeb"/>
        <w:rPr>
          <w:color w:val="000000"/>
          <w:sz w:val="23"/>
          <w:szCs w:val="23"/>
        </w:rPr>
      </w:pPr>
      <w:r w:rsidRPr="00B057DB">
        <w:rPr>
          <w:color w:val="000000"/>
          <w:sz w:val="23"/>
          <w:szCs w:val="23"/>
        </w:rPr>
        <w:t>o A $25 fee will be assessed for the return of the phone at the end of the day to the parent/guardian.</w:t>
      </w:r>
    </w:p>
    <w:p w14:paraId="6CBA2612" w14:textId="77777777" w:rsidR="0038054E" w:rsidRPr="00B057DB" w:rsidRDefault="0038054E" w:rsidP="0038054E">
      <w:pPr>
        <w:pStyle w:val="NormalWeb"/>
        <w:rPr>
          <w:color w:val="000000"/>
          <w:sz w:val="23"/>
          <w:szCs w:val="23"/>
        </w:rPr>
      </w:pPr>
      <w:r w:rsidRPr="00B057DB">
        <w:rPr>
          <w:color w:val="000000"/>
          <w:sz w:val="23"/>
          <w:szCs w:val="23"/>
        </w:rPr>
        <w:t>o Parents will be notified promptly.</w:t>
      </w:r>
    </w:p>
    <w:p w14:paraId="3C537E58" w14:textId="77777777" w:rsidR="0038054E" w:rsidRPr="00B057DB" w:rsidRDefault="0038054E" w:rsidP="0038054E">
      <w:pPr>
        <w:pStyle w:val="NormalWeb"/>
        <w:rPr>
          <w:color w:val="000000"/>
          <w:sz w:val="23"/>
          <w:szCs w:val="23"/>
        </w:rPr>
      </w:pPr>
      <w:r w:rsidRPr="00B057DB">
        <w:rPr>
          <w:color w:val="000000"/>
          <w:sz w:val="23"/>
          <w:szCs w:val="23"/>
        </w:rPr>
        <w:t>We appreciate your partnership in maintaining a conducive learning environment. By reinforcing these guidelines, we can create a positive atmosphere where students thrive academically.</w:t>
      </w:r>
    </w:p>
    <w:p w14:paraId="6A22CEE8" w14:textId="77777777" w:rsidR="0038054E" w:rsidRPr="00B057DB" w:rsidRDefault="0038054E" w:rsidP="0038054E">
      <w:pPr>
        <w:pStyle w:val="NormalWeb"/>
        <w:rPr>
          <w:color w:val="000000"/>
          <w:sz w:val="23"/>
          <w:szCs w:val="23"/>
        </w:rPr>
      </w:pPr>
      <w:r w:rsidRPr="00B057DB">
        <w:rPr>
          <w:color w:val="000000"/>
          <w:sz w:val="23"/>
          <w:szCs w:val="23"/>
        </w:rPr>
        <w:t>Should you have any questions or concerns, please feel free to contact our school office at (713) 928-7401. Thank you for your continued support!</w:t>
      </w:r>
    </w:p>
    <w:p w14:paraId="54688B6C" w14:textId="77777777" w:rsidR="0038054E" w:rsidRPr="00B057DB" w:rsidRDefault="0038054E" w:rsidP="0038054E">
      <w:pPr>
        <w:pStyle w:val="NormalWeb"/>
        <w:rPr>
          <w:color w:val="000000"/>
          <w:sz w:val="23"/>
          <w:szCs w:val="23"/>
        </w:rPr>
      </w:pPr>
      <w:r w:rsidRPr="00B057DB">
        <w:rPr>
          <w:color w:val="000000"/>
          <w:sz w:val="23"/>
          <w:szCs w:val="23"/>
        </w:rPr>
        <w:t>Sincerely,</w:t>
      </w:r>
    </w:p>
    <w:p w14:paraId="2F95FAE4" w14:textId="77777777" w:rsidR="00B057DB" w:rsidRPr="00B057DB" w:rsidRDefault="0038054E" w:rsidP="0038054E">
      <w:pPr>
        <w:pStyle w:val="NormalWeb"/>
        <w:rPr>
          <w:color w:val="000000"/>
          <w:sz w:val="23"/>
          <w:szCs w:val="23"/>
        </w:rPr>
      </w:pPr>
      <w:r w:rsidRPr="00B057DB">
        <w:rPr>
          <w:color w:val="000000"/>
          <w:sz w:val="23"/>
          <w:szCs w:val="23"/>
        </w:rPr>
        <w:t>Ruth I. Peñ</w:t>
      </w:r>
      <w:r w:rsidR="00B057DB" w:rsidRPr="00B057DB">
        <w:rPr>
          <w:color w:val="000000"/>
          <w:sz w:val="23"/>
          <w:szCs w:val="23"/>
        </w:rPr>
        <w:t>a</w:t>
      </w:r>
    </w:p>
    <w:p w14:paraId="12798C0C" w14:textId="77777777" w:rsidR="00B057DB" w:rsidRDefault="00B057DB" w:rsidP="0038054E">
      <w:pPr>
        <w:pStyle w:val="NormalWeb"/>
        <w:rPr>
          <w:color w:val="000000"/>
          <w:sz w:val="23"/>
          <w:szCs w:val="23"/>
        </w:rPr>
      </w:pPr>
    </w:p>
    <w:p w14:paraId="42322744" w14:textId="27C6D8D8" w:rsidR="0038054E" w:rsidRPr="00B057DB" w:rsidRDefault="0038054E" w:rsidP="0038054E">
      <w:pPr>
        <w:pStyle w:val="NormalWeb"/>
        <w:rPr>
          <w:color w:val="000000"/>
          <w:sz w:val="23"/>
          <w:szCs w:val="23"/>
        </w:rPr>
      </w:pPr>
      <w:r w:rsidRPr="00B057DB">
        <w:rPr>
          <w:color w:val="000000"/>
          <w:sz w:val="23"/>
          <w:szCs w:val="23"/>
        </w:rPr>
        <w:t>Principal</w:t>
      </w:r>
      <w:r w:rsidR="00B057DB" w:rsidRPr="00B057DB">
        <w:rPr>
          <w:color w:val="000000"/>
          <w:sz w:val="23"/>
          <w:szCs w:val="23"/>
        </w:rPr>
        <w:t xml:space="preserve">, </w:t>
      </w:r>
      <w:r w:rsidRPr="00B057DB">
        <w:rPr>
          <w:color w:val="000000"/>
          <w:sz w:val="23"/>
          <w:szCs w:val="23"/>
        </w:rPr>
        <w:t>Milby High School</w:t>
      </w:r>
    </w:p>
    <w:p w14:paraId="60969D19" w14:textId="77777777" w:rsidR="00687AB0" w:rsidRDefault="00687AB0" w:rsidP="00BF22B9">
      <w:pPr>
        <w:ind w:right="271"/>
        <w:rPr>
          <w:rFonts w:ascii="Arial" w:hAnsi="Arial" w:cs="Arial"/>
          <w:color w:val="18181C"/>
          <w:w w:val="95"/>
          <w:sz w:val="21"/>
          <w:szCs w:val="21"/>
        </w:rPr>
      </w:pPr>
    </w:p>
    <w:p w14:paraId="475B1AD2" w14:textId="77777777" w:rsidR="00B057DB" w:rsidRDefault="00B057DB" w:rsidP="00BF22B9">
      <w:pPr>
        <w:ind w:right="271"/>
        <w:rPr>
          <w:rFonts w:ascii="Arial" w:hAnsi="Arial" w:cs="Arial"/>
          <w:color w:val="18181C"/>
          <w:w w:val="95"/>
          <w:sz w:val="21"/>
          <w:szCs w:val="21"/>
        </w:rPr>
      </w:pPr>
    </w:p>
    <w:p w14:paraId="6F8448E8" w14:textId="5BFE56F7" w:rsidR="003314C7" w:rsidRPr="00BF22B9" w:rsidRDefault="005F7F8C" w:rsidP="00BF22B9">
      <w:pPr>
        <w:ind w:right="271"/>
        <w:rPr>
          <w:rFonts w:ascii="Arial" w:hAnsi="Arial" w:cs="Arial"/>
          <w:color w:val="18181C"/>
          <w:w w:val="95"/>
          <w:sz w:val="21"/>
          <w:szCs w:val="21"/>
        </w:rPr>
      </w:pPr>
      <w:r>
        <w:rPr>
          <w:noProof/>
        </w:rPr>
        <mc:AlternateContent>
          <mc:Choice Requires="wpg">
            <w:drawing>
              <wp:anchor distT="0" distB="0" distL="114300" distR="114300" simplePos="0" relativeHeight="251657728" behindDoc="1" locked="0" layoutInCell="1" allowOverlap="1" wp14:anchorId="53080E04" wp14:editId="770E9281">
                <wp:simplePos x="0" y="0"/>
                <wp:positionH relativeFrom="page">
                  <wp:posOffset>450850</wp:posOffset>
                </wp:positionH>
                <wp:positionV relativeFrom="paragraph">
                  <wp:posOffset>28575</wp:posOffset>
                </wp:positionV>
                <wp:extent cx="6845935" cy="1270"/>
                <wp:effectExtent l="0" t="19050" r="1206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935" cy="1270"/>
                          <a:chOff x="710" y="-123"/>
                          <a:chExt cx="10781" cy="2"/>
                        </a:xfrm>
                      </wpg:grpSpPr>
                      <wps:wsp>
                        <wps:cNvPr id="3" name="Freeform 3"/>
                        <wps:cNvSpPr>
                          <a:spLocks/>
                        </wps:cNvSpPr>
                        <wps:spPr bwMode="auto">
                          <a:xfrm>
                            <a:off x="710" y="-123"/>
                            <a:ext cx="10781" cy="2"/>
                          </a:xfrm>
                          <a:custGeom>
                            <a:avLst/>
                            <a:gdLst>
                              <a:gd name="T0" fmla="+- 0 710 710"/>
                              <a:gd name="T1" fmla="*/ T0 w 10781"/>
                              <a:gd name="T2" fmla="+- 0 11491 710"/>
                              <a:gd name="T3" fmla="*/ T2 w 10781"/>
                            </a:gdLst>
                            <a:ahLst/>
                            <a:cxnLst>
                              <a:cxn ang="0">
                                <a:pos x="T1" y="0"/>
                              </a:cxn>
                              <a:cxn ang="0">
                                <a:pos x="T3" y="0"/>
                              </a:cxn>
                            </a:cxnLst>
                            <a:rect l="0" t="0" r="r" b="b"/>
                            <a:pathLst>
                              <a:path w="10781">
                                <a:moveTo>
                                  <a:pt x="0" y="0"/>
                                </a:moveTo>
                                <a:lnTo>
                                  <a:pt x="10781" y="0"/>
                                </a:lnTo>
                              </a:path>
                            </a:pathLst>
                          </a:custGeom>
                          <a:noFill/>
                          <a:ln w="36576">
                            <a:solidFill>
                              <a:schemeClr val="tx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DF438" id="Group 2" o:spid="_x0000_s1026" style="position:absolute;margin-left:35.5pt;margin-top:2.25pt;width:539.05pt;height:.1pt;z-index:-251658752;mso-position-horizontal-relative:page" coordorigin="710,-123" coordsize="10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">
                <v:shape id="Freeform 3" o:spid="_x0000_s1027" style="position:absolute;left:710;top:-123;width:10781;height:2;visibility:visible;mso-wrap-style:square;v-text-anchor:top" coordsize="10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" path="m,l10781,e" filled="f" strokecolor="#17365d [2415]" strokeweight="2.88pt">
                  <v:path arrowok="t" o:connecttype="custom" o:connectlocs="0,0;10781,0" o:connectangles="0,0"/>
                </v:shape>
                <w10:wrap anchorx="page"/>
              </v:group>
            </w:pict>
          </mc:Fallback>
        </mc:AlternateContent>
      </w:r>
    </w:p>
    <w:sectPr w:rsidR="003314C7" w:rsidRPr="00BF22B9">
      <w:type w:val="continuous"/>
      <w:pgSz w:w="12360" w:h="15940"/>
      <w:pgMar w:top="880" w:right="10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6"/>
    <w:rsid w:val="000C689D"/>
    <w:rsid w:val="00136DB0"/>
    <w:rsid w:val="003314C7"/>
    <w:rsid w:val="003358CE"/>
    <w:rsid w:val="0038054E"/>
    <w:rsid w:val="00394568"/>
    <w:rsid w:val="003B6FC2"/>
    <w:rsid w:val="0049681A"/>
    <w:rsid w:val="004F76B9"/>
    <w:rsid w:val="00557B06"/>
    <w:rsid w:val="00570598"/>
    <w:rsid w:val="005F7F8C"/>
    <w:rsid w:val="00666366"/>
    <w:rsid w:val="00687AB0"/>
    <w:rsid w:val="00770F15"/>
    <w:rsid w:val="00852A11"/>
    <w:rsid w:val="00943B96"/>
    <w:rsid w:val="009F628F"/>
    <w:rsid w:val="00A24F02"/>
    <w:rsid w:val="00AE70EB"/>
    <w:rsid w:val="00B057DB"/>
    <w:rsid w:val="00BF22B9"/>
    <w:rsid w:val="00CE2B8E"/>
    <w:rsid w:val="00D8154F"/>
    <w:rsid w:val="00DE54B9"/>
    <w:rsid w:val="00E43D89"/>
    <w:rsid w:val="00E52D42"/>
    <w:rsid w:val="00EA48E1"/>
    <w:rsid w:val="00ED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9862"/>
  <w15:docId w15:val="{896A9390-43DE-474B-8227-C8BE452D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37"/>
      <w:outlineLvl w:val="0"/>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2"/>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76B9"/>
    <w:rPr>
      <w:rFonts w:ascii="Tahoma" w:hAnsi="Tahoma" w:cs="Tahoma"/>
      <w:sz w:val="16"/>
      <w:szCs w:val="16"/>
    </w:rPr>
  </w:style>
  <w:style w:type="character" w:customStyle="1" w:styleId="BalloonTextChar">
    <w:name w:val="Balloon Text Char"/>
    <w:basedOn w:val="DefaultParagraphFont"/>
    <w:link w:val="BalloonText"/>
    <w:uiPriority w:val="99"/>
    <w:semiHidden/>
    <w:rsid w:val="004F76B9"/>
    <w:rPr>
      <w:rFonts w:ascii="Tahoma" w:hAnsi="Tahoma" w:cs="Tahoma"/>
      <w:sz w:val="16"/>
      <w:szCs w:val="16"/>
    </w:rPr>
  </w:style>
  <w:style w:type="paragraph" w:styleId="NormalWeb">
    <w:name w:val="Normal (Web)"/>
    <w:basedOn w:val="Normal"/>
    <w:uiPriority w:val="99"/>
    <w:semiHidden/>
    <w:unhideWhenUsed/>
    <w:rsid w:val="0038054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334">
      <w:bodyDiv w:val="1"/>
      <w:marLeft w:val="0"/>
      <w:marRight w:val="0"/>
      <w:marTop w:val="0"/>
      <w:marBottom w:val="0"/>
      <w:divBdr>
        <w:top w:val="none" w:sz="0" w:space="0" w:color="auto"/>
        <w:left w:val="none" w:sz="0" w:space="0" w:color="auto"/>
        <w:bottom w:val="none" w:sz="0" w:space="0" w:color="auto"/>
        <w:right w:val="none" w:sz="0" w:space="0" w:color="auto"/>
      </w:divBdr>
    </w:div>
    <w:div w:id="1175461038">
      <w:bodyDiv w:val="1"/>
      <w:marLeft w:val="0"/>
      <w:marRight w:val="0"/>
      <w:marTop w:val="0"/>
      <w:marBottom w:val="0"/>
      <w:divBdr>
        <w:top w:val="none" w:sz="0" w:space="0" w:color="auto"/>
        <w:left w:val="none" w:sz="0" w:space="0" w:color="auto"/>
        <w:bottom w:val="none" w:sz="0" w:space="0" w:color="auto"/>
        <w:right w:val="none" w:sz="0" w:space="0" w:color="auto"/>
      </w:divBdr>
    </w:div>
    <w:div w:id="13688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1753-327E-46AD-BF34-987A51DE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HD6200A</dc:creator>
  <cp:lastModifiedBy>DeLaGarza, Maria G</cp:lastModifiedBy>
  <cp:revision>3</cp:revision>
  <cp:lastPrinted>2023-01-11T18:20:00Z</cp:lastPrinted>
  <dcterms:created xsi:type="dcterms:W3CDTF">2024-02-04T15:29:00Z</dcterms:created>
  <dcterms:modified xsi:type="dcterms:W3CDTF">2024-02-04T15:36:00Z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2013-11-01T00:00:00Z</vt:filetime>
  </property>
</Properties>
</file>